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8D" w:rsidRDefault="0010058D" w:rsidP="001005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Old Testament Foundations</w:t>
      </w:r>
    </w:p>
    <w:p w:rsidR="0010058D" w:rsidRPr="0010058D" w:rsidRDefault="0010058D" w:rsidP="00100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Ezekiel</w:t>
      </w:r>
    </w:p>
    <w:p w:rsidR="0010058D" w:rsidRDefault="0010058D" w:rsidP="0010058D">
      <w:pPr>
        <w:rPr>
          <w:rFonts w:ascii="Times New Roman" w:hAnsi="Times New Roman" w:cs="Times New Roman"/>
          <w:sz w:val="24"/>
          <w:szCs w:val="24"/>
        </w:rPr>
      </w:pPr>
    </w:p>
    <w:p w:rsidR="0010058D" w:rsidRPr="0010058D" w:rsidRDefault="0010058D" w:rsidP="001005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 </w:t>
      </w:r>
      <w:r w:rsidRPr="0010058D">
        <w:rPr>
          <w:rFonts w:ascii="Times New Roman" w:hAnsi="Times New Roman" w:cs="Times New Roman"/>
          <w:b/>
          <w:sz w:val="24"/>
          <w:szCs w:val="24"/>
        </w:rPr>
        <w:t>Babylonian</w:t>
      </w:r>
      <w:r>
        <w:rPr>
          <w:rFonts w:ascii="Times New Roman" w:hAnsi="Times New Roman" w:cs="Times New Roman"/>
          <w:b/>
          <w:sz w:val="24"/>
          <w:szCs w:val="24"/>
        </w:rPr>
        <w:t>s invade Judah</w:t>
      </w:r>
      <w:r w:rsidRPr="0010058D">
        <w:rPr>
          <w:rFonts w:ascii="Times New Roman" w:hAnsi="Times New Roman" w:cs="Times New Roman"/>
          <w:b/>
          <w:sz w:val="24"/>
          <w:szCs w:val="24"/>
        </w:rPr>
        <w:t>, first deportation – 606</w:t>
      </w:r>
      <w:r w:rsidRPr="0010058D">
        <w:rPr>
          <w:rFonts w:ascii="Times New Roman" w:hAnsi="Times New Roman" w:cs="Times New Roman"/>
          <w:b/>
          <w:sz w:val="24"/>
          <w:szCs w:val="24"/>
        </w:rPr>
        <w:t xml:space="preserve"> BC (app. 20,000 people taken</w:t>
      </w:r>
      <w:r w:rsidRPr="0010058D">
        <w:rPr>
          <w:rFonts w:ascii="Times New Roman" w:hAnsi="Times New Roman" w:cs="Times New Roman"/>
          <w:b/>
          <w:sz w:val="24"/>
          <w:szCs w:val="24"/>
        </w:rPr>
        <w:t>)</w:t>
      </w:r>
    </w:p>
    <w:p w:rsidR="0010058D" w:rsidRPr="0010058D" w:rsidRDefault="0010058D" w:rsidP="0010058D">
      <w:pPr>
        <w:rPr>
          <w:rFonts w:ascii="Times New Roman" w:hAnsi="Times New Roman" w:cs="Times New Roman"/>
          <w:b/>
          <w:sz w:val="24"/>
          <w:szCs w:val="24"/>
        </w:rPr>
      </w:pPr>
    </w:p>
    <w:p w:rsidR="0010058D" w:rsidRPr="0010058D" w:rsidRDefault="0010058D" w:rsidP="0010058D">
      <w:pPr>
        <w:rPr>
          <w:rFonts w:ascii="Times New Roman" w:hAnsi="Times New Roman" w:cs="Times New Roman"/>
          <w:b/>
          <w:sz w:val="24"/>
          <w:szCs w:val="24"/>
        </w:rPr>
      </w:pPr>
      <w:r w:rsidRPr="0010058D">
        <w:rPr>
          <w:rFonts w:ascii="Times New Roman" w:hAnsi="Times New Roman" w:cs="Times New Roman"/>
          <w:b/>
          <w:sz w:val="24"/>
          <w:szCs w:val="24"/>
        </w:rPr>
        <w:t>2</w:t>
      </w:r>
      <w:r w:rsidRPr="0010058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10058D">
        <w:rPr>
          <w:rFonts w:ascii="Times New Roman" w:hAnsi="Times New Roman" w:cs="Times New Roman"/>
          <w:b/>
          <w:sz w:val="24"/>
          <w:szCs w:val="24"/>
        </w:rPr>
        <w:t xml:space="preserve"> deportation - Siege the city for 2½ years</w:t>
      </w:r>
      <w:r w:rsidRPr="00100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58D">
        <w:rPr>
          <w:rFonts w:ascii="Times New Roman" w:hAnsi="Times New Roman" w:cs="Times New Roman"/>
          <w:b/>
          <w:sz w:val="24"/>
          <w:szCs w:val="24"/>
        </w:rPr>
        <w:t xml:space="preserve">- 597 BC     </w:t>
      </w:r>
    </w:p>
    <w:p w:rsidR="0010058D" w:rsidRPr="0010058D" w:rsidRDefault="0010058D" w:rsidP="0010058D">
      <w:pPr>
        <w:rPr>
          <w:rFonts w:ascii="Times New Roman" w:hAnsi="Times New Roman" w:cs="Times New Roman"/>
          <w:b/>
          <w:sz w:val="24"/>
          <w:szCs w:val="24"/>
        </w:rPr>
      </w:pPr>
    </w:p>
    <w:p w:rsidR="0010058D" w:rsidRPr="0010058D" w:rsidRDefault="0010058D" w:rsidP="0010058D">
      <w:pPr>
        <w:rPr>
          <w:rFonts w:ascii="Times New Roman" w:hAnsi="Times New Roman" w:cs="Times New Roman"/>
          <w:b/>
          <w:sz w:val="24"/>
          <w:szCs w:val="24"/>
        </w:rPr>
      </w:pPr>
      <w:r w:rsidRPr="0010058D">
        <w:rPr>
          <w:rFonts w:ascii="Times New Roman" w:hAnsi="Times New Roman" w:cs="Times New Roman"/>
          <w:b/>
          <w:sz w:val="24"/>
          <w:szCs w:val="24"/>
        </w:rPr>
        <w:t>3</w:t>
      </w:r>
      <w:r w:rsidRPr="0010058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10058D">
        <w:rPr>
          <w:rFonts w:ascii="Times New Roman" w:hAnsi="Times New Roman" w:cs="Times New Roman"/>
          <w:b/>
          <w:sz w:val="24"/>
          <w:szCs w:val="24"/>
        </w:rPr>
        <w:t xml:space="preserve"> deportation - 586 BC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0058D">
        <w:rPr>
          <w:rFonts w:ascii="Times New Roman" w:hAnsi="Times New Roman" w:cs="Times New Roman"/>
          <w:b/>
          <w:sz w:val="24"/>
          <w:szCs w:val="24"/>
        </w:rPr>
        <w:t xml:space="preserve"> the final fall of the city  </w:t>
      </w:r>
    </w:p>
    <w:p w:rsidR="0010058D" w:rsidRDefault="0010058D" w:rsidP="0010058D">
      <w:pPr>
        <w:rPr>
          <w:rFonts w:ascii="Times New Roman" w:hAnsi="Times New Roman" w:cs="Times New Roman"/>
          <w:b/>
          <w:sz w:val="24"/>
          <w:szCs w:val="24"/>
        </w:rPr>
      </w:pPr>
    </w:p>
    <w:p w:rsidR="0010058D" w:rsidRDefault="0010058D" w:rsidP="001005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ab/>
        <w:t>Ezekiel, the Man</w:t>
      </w:r>
    </w:p>
    <w:p w:rsidR="0010058D" w:rsidRDefault="0010058D" w:rsidP="0010058D">
      <w:pPr>
        <w:rPr>
          <w:rFonts w:ascii="Times New Roman" w:hAnsi="Times New Roman" w:cs="Times New Roman"/>
          <w:b/>
          <w:sz w:val="24"/>
          <w:szCs w:val="24"/>
        </w:rPr>
      </w:pPr>
    </w:p>
    <w:p w:rsidR="0010058D" w:rsidRDefault="0010058D" w:rsidP="00100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 name means “___________________________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by God”</w:t>
      </w:r>
    </w:p>
    <w:p w:rsidR="0010058D" w:rsidRDefault="0010058D" w:rsidP="0010058D">
      <w:pPr>
        <w:rPr>
          <w:rFonts w:ascii="Times New Roman" w:hAnsi="Times New Roman" w:cs="Times New Roman"/>
          <w:b/>
          <w:sz w:val="24"/>
          <w:szCs w:val="24"/>
        </w:rPr>
      </w:pPr>
    </w:p>
    <w:p w:rsidR="0010058D" w:rsidRDefault="0010058D" w:rsidP="00100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prophesied during the 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and downfall of Jerusalem </w:t>
      </w:r>
    </w:p>
    <w:p w:rsidR="0010058D" w:rsidRPr="0010058D" w:rsidRDefault="0010058D" w:rsidP="0010058D">
      <w:pPr>
        <w:rPr>
          <w:rFonts w:ascii="Times New Roman" w:hAnsi="Times New Roman" w:cs="Times New Roman"/>
          <w:b/>
          <w:sz w:val="24"/>
          <w:szCs w:val="24"/>
        </w:rPr>
      </w:pPr>
    </w:p>
    <w:p w:rsidR="0010058D" w:rsidRDefault="0010058D" w:rsidP="00100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the age of 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his was carried away to Babylon</w:t>
      </w:r>
    </w:p>
    <w:p w:rsidR="0010058D" w:rsidRPr="0010058D" w:rsidRDefault="0010058D" w:rsidP="0010058D">
      <w:pPr>
        <w:rPr>
          <w:rFonts w:ascii="Times New Roman" w:hAnsi="Times New Roman" w:cs="Times New Roman"/>
          <w:b/>
          <w:sz w:val="24"/>
          <w:szCs w:val="24"/>
        </w:rPr>
      </w:pPr>
    </w:p>
    <w:p w:rsidR="0010058D" w:rsidRDefault="0010058D" w:rsidP="00100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gave stern warnings but had a heart of a shepherd</w:t>
      </w:r>
    </w:p>
    <w:p w:rsidR="0010058D" w:rsidRPr="0010058D" w:rsidRDefault="0010058D" w:rsidP="0010058D">
      <w:pPr>
        <w:rPr>
          <w:rFonts w:ascii="Times New Roman" w:hAnsi="Times New Roman" w:cs="Times New Roman"/>
          <w:b/>
          <w:sz w:val="24"/>
          <w:szCs w:val="24"/>
        </w:rPr>
      </w:pPr>
    </w:p>
    <w:p w:rsidR="0010058D" w:rsidRDefault="0010058D" w:rsidP="00100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 is </w:t>
      </w:r>
      <w:r>
        <w:rPr>
          <w:rFonts w:ascii="Times New Roman" w:hAnsi="Times New Roman" w:cs="Times New Roman"/>
          <w:b/>
          <w:sz w:val="24"/>
          <w:szCs w:val="24"/>
        </w:rPr>
        <w:t>called the prophet of “________________________________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” and used these methods to dramatize God’s message.</w:t>
      </w:r>
    </w:p>
    <w:p w:rsidR="0010058D" w:rsidRDefault="0010058D" w:rsidP="0010058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0058D" w:rsidRDefault="0010058D" w:rsidP="001005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Prophecy</w:t>
      </w:r>
    </w:p>
    <w:p w:rsidR="0010058D" w:rsidRDefault="0010058D" w:rsidP="001005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Parables</w:t>
      </w:r>
    </w:p>
    <w:p w:rsidR="0010058D" w:rsidRDefault="0010058D" w:rsidP="001005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Signs</w:t>
      </w:r>
    </w:p>
    <w:p w:rsidR="0010058D" w:rsidRDefault="0010058D" w:rsidP="001005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Symbols</w:t>
      </w:r>
    </w:p>
    <w:p w:rsidR="0010058D" w:rsidRDefault="0010058D" w:rsidP="001005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Allegories</w:t>
      </w:r>
    </w:p>
    <w:p w:rsidR="0010058D" w:rsidRDefault="0010058D" w:rsidP="001005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Apocalyptic visions</w:t>
      </w:r>
    </w:p>
    <w:p w:rsidR="0010058D" w:rsidRDefault="0010058D" w:rsidP="001005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 Lessons</w:t>
      </w:r>
    </w:p>
    <w:p w:rsidR="0010058D" w:rsidRDefault="0010058D" w:rsidP="001005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 own personal life</w:t>
      </w:r>
    </w:p>
    <w:p w:rsidR="0010058D" w:rsidRDefault="0010058D" w:rsidP="0010058D">
      <w:pPr>
        <w:rPr>
          <w:rFonts w:ascii="Times New Roman" w:hAnsi="Times New Roman" w:cs="Times New Roman"/>
          <w:b/>
          <w:sz w:val="24"/>
          <w:szCs w:val="24"/>
        </w:rPr>
      </w:pPr>
    </w:p>
    <w:p w:rsidR="0010058D" w:rsidRDefault="0010058D" w:rsidP="00100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Being a 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he emphasized the temple, the priesthood, and the Glory of God</w:t>
      </w:r>
    </w:p>
    <w:p w:rsidR="0010058D" w:rsidRDefault="0010058D" w:rsidP="0010058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0058D" w:rsidRDefault="0010058D" w:rsidP="00100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Contemporaries </w:t>
      </w:r>
      <w:r>
        <w:rPr>
          <w:rFonts w:ascii="Times New Roman" w:hAnsi="Times New Roman" w:cs="Times New Roman"/>
          <w:b/>
          <w:sz w:val="24"/>
          <w:szCs w:val="24"/>
        </w:rPr>
        <w:t xml:space="preserve"> -  Daniel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nd __________________________</w:t>
      </w:r>
    </w:p>
    <w:p w:rsidR="0010058D" w:rsidRDefault="0010058D" w:rsidP="0010058D">
      <w:pPr>
        <w:rPr>
          <w:rFonts w:ascii="Times New Roman" w:hAnsi="Times New Roman" w:cs="Times New Roman"/>
          <w:b/>
          <w:sz w:val="24"/>
          <w:szCs w:val="24"/>
        </w:rPr>
      </w:pPr>
    </w:p>
    <w:p w:rsidR="0010058D" w:rsidRDefault="0010058D" w:rsidP="001005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ab/>
        <w:t>Ezekiel, the Book</w:t>
      </w:r>
    </w:p>
    <w:p w:rsidR="0010058D" w:rsidRDefault="0010058D" w:rsidP="0010058D">
      <w:pPr>
        <w:rPr>
          <w:rFonts w:ascii="Times New Roman" w:hAnsi="Times New Roman" w:cs="Times New Roman"/>
          <w:b/>
          <w:sz w:val="24"/>
          <w:szCs w:val="24"/>
        </w:rPr>
      </w:pPr>
    </w:p>
    <w:p w:rsidR="0010058D" w:rsidRDefault="0010058D" w:rsidP="001005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Ezekiel is very methodical, diligently organized and has very careful dating.</w:t>
      </w:r>
    </w:p>
    <w:p w:rsidR="0010058D" w:rsidRDefault="0010058D" w:rsidP="0010058D">
      <w:pPr>
        <w:rPr>
          <w:rFonts w:ascii="Times New Roman" w:hAnsi="Times New Roman" w:cs="Times New Roman"/>
          <w:b/>
          <w:sz w:val="24"/>
          <w:szCs w:val="24"/>
        </w:rPr>
      </w:pPr>
    </w:p>
    <w:p w:rsidR="0010058D" w:rsidRPr="0010058D" w:rsidRDefault="0010058D" w:rsidP="001005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Chapter – 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The Valley of Dry Bones (He outlines clearly the steps to Israel’s future.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0058D" w:rsidRDefault="0010058D" w:rsidP="0010058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0058D" w:rsidRDefault="0010058D" w:rsidP="001005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Divisions of the  Book</w:t>
      </w:r>
    </w:p>
    <w:p w:rsidR="0010058D" w:rsidRDefault="0010058D" w:rsidP="0010058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0058D" w:rsidRDefault="0010058D" w:rsidP="001005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of Ezekiel  (1-3)</w:t>
      </w:r>
    </w:p>
    <w:p w:rsidR="0010058D" w:rsidRDefault="0010058D" w:rsidP="0010058D">
      <w:pPr>
        <w:rPr>
          <w:rFonts w:ascii="Times New Roman" w:hAnsi="Times New Roman" w:cs="Times New Roman"/>
          <w:b/>
          <w:sz w:val="24"/>
          <w:szCs w:val="24"/>
        </w:rPr>
      </w:pPr>
    </w:p>
    <w:p w:rsidR="0010058D" w:rsidRDefault="0010058D" w:rsidP="001005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Judgement of Judah (4-24)</w:t>
      </w:r>
    </w:p>
    <w:p w:rsidR="0010058D" w:rsidRDefault="0010058D" w:rsidP="0010058D">
      <w:pPr>
        <w:rPr>
          <w:rFonts w:ascii="Times New Roman" w:hAnsi="Times New Roman" w:cs="Times New Roman"/>
          <w:b/>
          <w:sz w:val="24"/>
          <w:szCs w:val="24"/>
        </w:rPr>
      </w:pPr>
    </w:p>
    <w:p w:rsidR="0010058D" w:rsidRDefault="0010058D" w:rsidP="001005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Judgement of the Gentiles (25-32)</w:t>
      </w:r>
    </w:p>
    <w:p w:rsidR="0010058D" w:rsidRDefault="0010058D" w:rsidP="0010058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0058D" w:rsidRPr="0010058D" w:rsidRDefault="0010058D" w:rsidP="001005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Restoration of Israel (33-48)</w:t>
      </w:r>
      <w:bookmarkStart w:id="0" w:name="_GoBack"/>
      <w:bookmarkEnd w:id="0"/>
    </w:p>
    <w:sectPr w:rsidR="0010058D" w:rsidRPr="0010058D" w:rsidSect="0010058D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44" w:rsidRDefault="00B93544" w:rsidP="0010058D">
      <w:r>
        <w:separator/>
      </w:r>
    </w:p>
  </w:endnote>
  <w:endnote w:type="continuationSeparator" w:id="0">
    <w:p w:rsidR="00B93544" w:rsidRDefault="00B93544" w:rsidP="0010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44" w:rsidRDefault="00B93544" w:rsidP="0010058D">
      <w:r>
        <w:separator/>
      </w:r>
    </w:p>
  </w:footnote>
  <w:footnote w:type="continuationSeparator" w:id="0">
    <w:p w:rsidR="00B93544" w:rsidRDefault="00B93544" w:rsidP="0010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B146F"/>
    <w:multiLevelType w:val="hybridMultilevel"/>
    <w:tmpl w:val="CDC47D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38409D"/>
    <w:multiLevelType w:val="hybridMultilevel"/>
    <w:tmpl w:val="EEFAABE0"/>
    <w:lvl w:ilvl="0" w:tplc="3BDE04E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3E2C35"/>
    <w:multiLevelType w:val="hybridMultilevel"/>
    <w:tmpl w:val="EE3621D8"/>
    <w:lvl w:ilvl="0" w:tplc="3DA65AF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F9A0A1F"/>
    <w:multiLevelType w:val="hybridMultilevel"/>
    <w:tmpl w:val="B4F6F9A0"/>
    <w:lvl w:ilvl="0" w:tplc="B19AD66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8D"/>
    <w:rsid w:val="000C0851"/>
    <w:rsid w:val="0010058D"/>
    <w:rsid w:val="00B9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6C42E"/>
  <w15:chartTrackingRefBased/>
  <w15:docId w15:val="{E6CA3F14-95BB-48F4-A1EC-0D6EE07C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0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58D"/>
  </w:style>
  <w:style w:type="paragraph" w:styleId="Footer">
    <w:name w:val="footer"/>
    <w:basedOn w:val="Normal"/>
    <w:link w:val="FooterChar"/>
    <w:uiPriority w:val="99"/>
    <w:unhideWhenUsed/>
    <w:rsid w:val="00100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2016-05-04T15:07:00Z</dcterms:created>
  <dcterms:modified xsi:type="dcterms:W3CDTF">2016-05-04T15:20:00Z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